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89" w:rsidRDefault="00751014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Český jazyk – mluvnice (3hodiny)</w:t>
      </w:r>
    </w:p>
    <w:p w:rsidR="004E6889" w:rsidRDefault="00751014">
      <w:pPr>
        <w:pStyle w:val="Standard"/>
        <w:rPr>
          <w:rFonts w:hint="eastAsia"/>
        </w:rPr>
      </w:pPr>
      <w:r>
        <w:t>1) Pracovní list na předpony s a z – dostali jste ve škole.</w:t>
      </w:r>
    </w:p>
    <w:p w:rsidR="004E6889" w:rsidRDefault="00751014">
      <w:pPr>
        <w:pStyle w:val="Standard"/>
        <w:rPr>
          <w:rFonts w:hint="eastAsia"/>
        </w:rPr>
      </w:pPr>
      <w:r>
        <w:t xml:space="preserve">2) Učebnice str. 47,48 – do školního sešitu uděláte </w:t>
      </w:r>
      <w:proofErr w:type="spellStart"/>
      <w:r>
        <w:t>cv</w:t>
      </w:r>
      <w:proofErr w:type="spellEnd"/>
      <w:r>
        <w:t xml:space="preserve">. 16 </w:t>
      </w:r>
      <w:proofErr w:type="gramStart"/>
      <w:r>
        <w:t>a)b</w:t>
      </w:r>
      <w:proofErr w:type="gramEnd"/>
      <w:r>
        <w:t xml:space="preserve">)c) napíšete celé cvičení + </w:t>
      </w:r>
      <w:proofErr w:type="spellStart"/>
      <w:r>
        <w:t>cv</w:t>
      </w:r>
      <w:proofErr w:type="spellEnd"/>
      <w:r>
        <w:t>. 17 – jen doplňovaná slova</w:t>
      </w:r>
    </w:p>
    <w:p w:rsidR="004E6889" w:rsidRDefault="00751014">
      <w:pPr>
        <w:pStyle w:val="Standard"/>
        <w:rPr>
          <w:rFonts w:hint="eastAsia"/>
        </w:rPr>
      </w:pPr>
      <w:r>
        <w:t xml:space="preserve">3) Zopakujete si slovní druhy (učebnice str. 51-52) a ze </w:t>
      </w:r>
      <w:proofErr w:type="spellStart"/>
      <w:r>
        <w:t>scičení</w:t>
      </w:r>
      <w:proofErr w:type="spellEnd"/>
      <w:r>
        <w:t xml:space="preserve"> 8 na straně 54 vypíšete:</w:t>
      </w:r>
    </w:p>
    <w:p w:rsidR="004E6889" w:rsidRDefault="00751014">
      <w:pPr>
        <w:pStyle w:val="Standard"/>
        <w:rPr>
          <w:rFonts w:hint="eastAsia"/>
        </w:rPr>
      </w:pPr>
      <w:r>
        <w:t>podstatná jména – 5 libovolných slov</w:t>
      </w:r>
    </w:p>
    <w:p w:rsidR="004E6889" w:rsidRDefault="00751014">
      <w:pPr>
        <w:pStyle w:val="Standard"/>
        <w:rPr>
          <w:rFonts w:hint="eastAsia"/>
        </w:rPr>
      </w:pPr>
      <w:r>
        <w:t>přídavná jména - 5 libovolných slov</w:t>
      </w:r>
    </w:p>
    <w:p w:rsidR="004E6889" w:rsidRDefault="00751014">
      <w:pPr>
        <w:pStyle w:val="Standard"/>
        <w:rPr>
          <w:rFonts w:hint="eastAsia"/>
        </w:rPr>
      </w:pPr>
      <w:proofErr w:type="gramStart"/>
      <w:r>
        <w:t>zájmena  -</w:t>
      </w:r>
      <w:proofErr w:type="gramEnd"/>
      <w:r>
        <w:t xml:space="preserve"> 3 slova</w:t>
      </w:r>
    </w:p>
    <w:p w:rsidR="004E6889" w:rsidRDefault="00751014">
      <w:pPr>
        <w:pStyle w:val="Standard"/>
        <w:rPr>
          <w:rFonts w:hint="eastAsia"/>
        </w:rPr>
      </w:pPr>
      <w:r>
        <w:t>číslovky – 2 slova</w:t>
      </w:r>
    </w:p>
    <w:p w:rsidR="004E6889" w:rsidRDefault="00751014">
      <w:pPr>
        <w:pStyle w:val="Standard"/>
        <w:rPr>
          <w:rFonts w:hint="eastAsia"/>
        </w:rPr>
      </w:pPr>
      <w:r>
        <w:t>slovesa – 5 slov</w:t>
      </w:r>
    </w:p>
    <w:p w:rsidR="004E6889" w:rsidRDefault="00751014">
      <w:pPr>
        <w:pStyle w:val="Standard"/>
        <w:rPr>
          <w:rFonts w:hint="eastAsia"/>
        </w:rPr>
      </w:pPr>
      <w:r>
        <w:t>příslovc</w:t>
      </w:r>
      <w:r>
        <w:t>e – 2 slova</w:t>
      </w:r>
    </w:p>
    <w:p w:rsidR="004E6889" w:rsidRDefault="00751014">
      <w:pPr>
        <w:pStyle w:val="Standard"/>
        <w:rPr>
          <w:rFonts w:hint="eastAsia"/>
        </w:rPr>
      </w:pPr>
      <w:r>
        <w:t>předložky – 3 slova</w:t>
      </w:r>
    </w:p>
    <w:p w:rsidR="004E6889" w:rsidRDefault="00751014">
      <w:pPr>
        <w:pStyle w:val="Standard"/>
        <w:rPr>
          <w:rFonts w:hint="eastAsia"/>
        </w:rPr>
      </w:pPr>
      <w:r>
        <w:t>spojky – 1 slovo</w:t>
      </w:r>
    </w:p>
    <w:p w:rsidR="004E6889" w:rsidRDefault="00751014">
      <w:pPr>
        <w:pStyle w:val="Standard"/>
        <w:rPr>
          <w:rFonts w:hint="eastAsia"/>
        </w:rPr>
      </w:pPr>
      <w:r>
        <w:t>částice – 1 slovo</w:t>
      </w:r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Literatura (2 hodiny)</w:t>
      </w:r>
    </w:p>
    <w:p w:rsidR="004E6889" w:rsidRDefault="00751014">
      <w:pPr>
        <w:pStyle w:val="Standard"/>
        <w:rPr>
          <w:rFonts w:hint="eastAsia"/>
        </w:rPr>
      </w:pPr>
      <w:r>
        <w:t>1) Zápis ke Karlu Jaromíru Erbenovi dostanete až po návratu z distanční výuky.</w:t>
      </w:r>
    </w:p>
    <w:p w:rsidR="004E6889" w:rsidRDefault="00751014">
      <w:pPr>
        <w:pStyle w:val="Standard"/>
        <w:rPr>
          <w:rFonts w:hint="eastAsia"/>
        </w:rPr>
      </w:pPr>
      <w:r>
        <w:t>Během týdne doma si projdete druhy rýmů, které jsme si psali. Přečtete si báseň Jarosl</w:t>
      </w:r>
      <w:r>
        <w:t xml:space="preserve">ava Seiferta – Měsíčná noc, kterou máte v čítance na straně 49. V básni najdete 2 druhy </w:t>
      </w:r>
      <w:proofErr w:type="gramStart"/>
      <w:r>
        <w:t>rýmu -do</w:t>
      </w:r>
      <w:proofErr w:type="gramEnd"/>
      <w:r>
        <w:t xml:space="preserve"> sešitu z literatury si zapíšete jejich druhy a opíšete tu část básně, kde je najdeme. Např.</w:t>
      </w:r>
    </w:p>
    <w:p w:rsidR="004E6889" w:rsidRDefault="00751014">
      <w:pPr>
        <w:pStyle w:val="Standard"/>
        <w:rPr>
          <w:rFonts w:hint="eastAsia"/>
        </w:rPr>
      </w:pPr>
      <w:r>
        <w:t>Jenou mi voda na vantroky</w:t>
      </w:r>
    </w:p>
    <w:p w:rsidR="004E6889" w:rsidRDefault="00751014">
      <w:pPr>
        <w:pStyle w:val="Standard"/>
        <w:rPr>
          <w:rFonts w:hint="eastAsia"/>
        </w:rPr>
      </w:pPr>
      <w:r>
        <w:t xml:space="preserve">odnesla </w:t>
      </w:r>
      <w:proofErr w:type="spellStart"/>
      <w:r>
        <w:t>potěh</w:t>
      </w:r>
      <w:proofErr w:type="spellEnd"/>
      <w:r>
        <w:t>, knejp i floky. - toto je</w:t>
      </w:r>
      <w:r>
        <w:t xml:space="preserve"> rým ………………</w:t>
      </w:r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</w:rPr>
      </w:pPr>
      <w:r>
        <w:t>2) Dále si přečtete na straně 67-69 text Františka Nepila – Island</w:t>
      </w:r>
    </w:p>
    <w:p w:rsidR="004E6889" w:rsidRDefault="00751014">
      <w:pPr>
        <w:pStyle w:val="Standard"/>
        <w:rPr>
          <w:rFonts w:hint="eastAsia"/>
        </w:rPr>
      </w:pPr>
      <w:r>
        <w:t>a odpovíte na následující otázky písemně do sešitu:</w:t>
      </w:r>
    </w:p>
    <w:p w:rsidR="004E6889" w:rsidRDefault="00751014">
      <w:pPr>
        <w:pStyle w:val="Standard"/>
        <w:rPr>
          <w:rFonts w:hint="eastAsia"/>
        </w:rPr>
      </w:pPr>
      <w:r>
        <w:t>a) Jaké zvíře připomíná svým tvarem Island?</w:t>
      </w:r>
    </w:p>
    <w:p w:rsidR="004E6889" w:rsidRDefault="00751014">
      <w:pPr>
        <w:pStyle w:val="Standard"/>
        <w:rPr>
          <w:rFonts w:hint="eastAsia"/>
        </w:rPr>
      </w:pPr>
      <w:r>
        <w:t>b) jaké jsou nejčastější barvy na Islandu?</w:t>
      </w:r>
    </w:p>
    <w:p w:rsidR="004E6889" w:rsidRDefault="00751014">
      <w:pPr>
        <w:pStyle w:val="Standard"/>
        <w:rPr>
          <w:rFonts w:hint="eastAsia"/>
        </w:rPr>
      </w:pPr>
      <w:r>
        <w:t>c) Kolik sopek je údajně na Islandu?</w:t>
      </w:r>
    </w:p>
    <w:p w:rsidR="004E6889" w:rsidRDefault="00751014">
      <w:pPr>
        <w:pStyle w:val="Standard"/>
        <w:rPr>
          <w:rFonts w:hint="eastAsia"/>
        </w:rPr>
      </w:pPr>
      <w:r>
        <w:t>d) Jaké islandské přísloví se týká počasí?</w:t>
      </w:r>
    </w:p>
    <w:p w:rsidR="004E6889" w:rsidRDefault="00751014">
      <w:pPr>
        <w:pStyle w:val="Standard"/>
        <w:rPr>
          <w:rFonts w:hint="eastAsia"/>
        </w:rPr>
      </w:pPr>
      <w:r>
        <w:t>e) Jaký je český význam slova Reykjavík a co tento název označuje – město, zátoku nebo horu?</w:t>
      </w:r>
    </w:p>
    <w:p w:rsidR="004E6889" w:rsidRDefault="00751014">
      <w:pPr>
        <w:pStyle w:val="Standard"/>
        <w:rPr>
          <w:rFonts w:hint="eastAsia"/>
        </w:rPr>
      </w:pPr>
      <w:r>
        <w:t>f) K čemu Američané využívají Island?</w:t>
      </w:r>
    </w:p>
    <w:p w:rsidR="004E6889" w:rsidRDefault="004E6889">
      <w:pPr>
        <w:pStyle w:val="Standard"/>
        <w:rPr>
          <w:rFonts w:hint="eastAsia"/>
        </w:rPr>
      </w:pPr>
    </w:p>
    <w:p w:rsidR="004E6889" w:rsidRDefault="004E6889">
      <w:pPr>
        <w:pStyle w:val="Standard"/>
        <w:rPr>
          <w:rFonts w:hint="eastAsia"/>
          <w:b/>
          <w:bCs/>
          <w:sz w:val="28"/>
          <w:szCs w:val="28"/>
        </w:rPr>
      </w:pPr>
    </w:p>
    <w:p w:rsidR="004E6889" w:rsidRDefault="00751014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Německý jazyk</w:t>
      </w:r>
    </w:p>
    <w:p w:rsidR="004E6889" w:rsidRDefault="00751014">
      <w:pPr>
        <w:pStyle w:val="Standard"/>
        <w:rPr>
          <w:rFonts w:hint="eastAsia"/>
        </w:rPr>
      </w:pPr>
      <w:r>
        <w:t>Vzhledem k tomu, že jsme úspěšně ukončili lekci a novou začneme a</w:t>
      </w:r>
      <w:r>
        <w:t>ž společně ve škole, bude vaším jediným úkolem připravit se na test ze slovíček, který vás čeká ve středu 16.12.</w:t>
      </w:r>
    </w:p>
    <w:p w:rsidR="004E6889" w:rsidRDefault="004E6889">
      <w:pPr>
        <w:pStyle w:val="Standard"/>
        <w:rPr>
          <w:rFonts w:hint="eastAsia"/>
        </w:rPr>
        <w:sectPr w:rsidR="004E6889">
          <w:pgSz w:w="11906" w:h="16838"/>
          <w:pgMar w:top="1134" w:right="1134" w:bottom="1134" w:left="1134" w:header="708" w:footer="708" w:gutter="0"/>
          <w:cols w:space="708"/>
        </w:sectPr>
      </w:pPr>
    </w:p>
    <w:p w:rsidR="004E6889" w:rsidRDefault="00751014">
      <w:pPr>
        <w:pStyle w:val="Standard"/>
        <w:rPr>
          <w:rFonts w:hint="eastAsia"/>
        </w:rPr>
      </w:pPr>
      <w:r>
        <w:lastRenderedPageBreak/>
        <w:t>Anglický jazyk</w:t>
      </w:r>
    </w:p>
    <w:p w:rsidR="004E6889" w:rsidRDefault="00751014">
      <w:pPr>
        <w:pStyle w:val="Standard"/>
        <w:rPr>
          <w:rFonts w:hint="eastAsia"/>
        </w:rPr>
      </w:pPr>
      <w:r>
        <w:t>6</w:t>
      </w:r>
      <w:r>
        <w:rPr>
          <w:vertAlign w:val="superscript"/>
        </w:rPr>
        <w:t>th</w:t>
      </w:r>
      <w:r>
        <w:t xml:space="preserve"> grade/ 6. třída</w:t>
      </w:r>
    </w:p>
    <w:p w:rsidR="004E6889" w:rsidRDefault="00751014">
      <w:pPr>
        <w:pStyle w:val="Standard"/>
        <w:tabs>
          <w:tab w:val="left" w:pos="1104"/>
        </w:tabs>
        <w:rPr>
          <w:rFonts w:hint="eastAsia"/>
        </w:rPr>
      </w:pPr>
      <w:r>
        <w:t>WEEK 50/ 50. TÝDEN, 7. – 11.12. 2020</w:t>
      </w:r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</w:rPr>
      </w:pPr>
      <w:r>
        <w:t xml:space="preserve">Hello </w:t>
      </w:r>
      <w:proofErr w:type="spellStart"/>
      <w:r>
        <w:t>children</w:t>
      </w:r>
      <w:proofErr w:type="spellEnd"/>
      <w:r>
        <w:t>,</w:t>
      </w:r>
    </w:p>
    <w:p w:rsidR="004E6889" w:rsidRDefault="00751014">
      <w:pPr>
        <w:pStyle w:val="Standard"/>
        <w:rPr>
          <w:rFonts w:hint="eastAsia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practice</w:t>
      </w:r>
      <w:proofErr w:type="spellEnd"/>
      <w:r>
        <w:t xml:space="preserve"> THERE IS, THERE</w:t>
      </w:r>
      <w:r>
        <w:t xml:space="preserve"> ARE.</w:t>
      </w:r>
    </w:p>
    <w:p w:rsidR="004E6889" w:rsidRDefault="00751014">
      <w:pPr>
        <w:pStyle w:val="Standard"/>
        <w:rPr>
          <w:rFonts w:hint="eastAsia"/>
        </w:rPr>
      </w:pPr>
      <w:proofErr w:type="spellStart"/>
      <w:r>
        <w:t>Write</w:t>
      </w:r>
      <w:proofErr w:type="spellEnd"/>
      <w:r>
        <w:t xml:space="preserve"> notes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>:</w:t>
      </w:r>
    </w:p>
    <w:p w:rsidR="004E6889" w:rsidRDefault="00751014">
      <w:pPr>
        <w:pStyle w:val="Standard"/>
        <w:rPr>
          <w:rFonts w:hint="eastAsia"/>
        </w:rPr>
      </w:pPr>
      <w:r>
        <w:rPr>
          <w:i/>
        </w:rPr>
        <w:t>Tento týden budeme procvičovat vazbu</w:t>
      </w:r>
      <w:r>
        <w:rPr>
          <w:i/>
        </w:rPr>
        <w:t xml:space="preserve"> THERE IS a THERE ARE.</w:t>
      </w:r>
    </w:p>
    <w:p w:rsidR="004E6889" w:rsidRDefault="00751014">
      <w:pPr>
        <w:pStyle w:val="Standard"/>
        <w:rPr>
          <w:rFonts w:hint="eastAsia"/>
        </w:rPr>
      </w:pPr>
      <w:r>
        <w:rPr>
          <w:i/>
        </w:rPr>
        <w:t>Napište si do sešitu:</w:t>
      </w:r>
    </w:p>
    <w:p w:rsidR="004E6889" w:rsidRDefault="00751014">
      <w:pPr>
        <w:pStyle w:val="Standard"/>
        <w:rPr>
          <w:rFonts w:hint="eastAsia"/>
        </w:rPr>
      </w:pP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>/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je </w:t>
      </w:r>
      <w:r>
        <w:rPr>
          <w:i/>
        </w:rPr>
        <w:t>v angličtině často používaná fráze, kterou vyjadřujeme, že něco někde je nebo také, že něco existuje. Slovosled v</w:t>
      </w:r>
      <w:r>
        <w:rPr>
          <w:i/>
        </w:rPr>
        <w:t xml:space="preserve"> takovéto větě je následující:</w:t>
      </w:r>
    </w:p>
    <w:p w:rsidR="004E6889" w:rsidRDefault="00751014">
      <w:pPr>
        <w:pStyle w:val="Standard"/>
        <w:rPr>
          <w:rFonts w:hint="eastAsia"/>
        </w:rPr>
      </w:pPr>
      <w:r>
        <w:t xml:space="preserve">THERE IS (V JEDNOTNÉM ČÍSLE) </w:t>
      </w:r>
      <w:r>
        <w:tab/>
        <w:t>PODSTATNÉ JMÉNO (KDO, CO)</w:t>
      </w:r>
      <w:r>
        <w:tab/>
        <w:t>MÍSTO (KDE)</w:t>
      </w:r>
      <w:r>
        <w:tab/>
        <w:t>ČAS (KDY)</w:t>
      </w:r>
    </w:p>
    <w:p w:rsidR="004E6889" w:rsidRDefault="00751014">
      <w:pPr>
        <w:pStyle w:val="Standard"/>
        <w:rPr>
          <w:rFonts w:hint="eastAsia"/>
        </w:rPr>
      </w:pPr>
      <w:r>
        <w:t>THERE ARE (V MNOŽNÉM ČÍSLE)</w:t>
      </w:r>
      <w:r>
        <w:tab/>
        <w:t>PODSTATNÉ JMÉNO (KDO, CO)</w:t>
      </w:r>
      <w:r>
        <w:tab/>
        <w:t>MÍSTO (KDE)</w:t>
      </w:r>
      <w:r>
        <w:tab/>
        <w:t>ČAS (KDY)</w:t>
      </w:r>
    </w:p>
    <w:p w:rsidR="004E6889" w:rsidRDefault="00751014">
      <w:pPr>
        <w:pStyle w:val="Standard"/>
        <w:rPr>
          <w:rFonts w:hint="eastAsia"/>
        </w:rPr>
      </w:pPr>
      <w:r>
        <w:tab/>
      </w:r>
      <w:r>
        <w:tab/>
      </w:r>
    </w:p>
    <w:p w:rsidR="004E6889" w:rsidRDefault="00751014">
      <w:pPr>
        <w:pStyle w:val="Standard"/>
        <w:rPr>
          <w:rFonts w:hint="eastAsia"/>
        </w:rPr>
      </w:pPr>
      <w:r>
        <w:rPr>
          <w:i/>
        </w:rPr>
        <w:t>PŘÍKLAD:</w:t>
      </w:r>
    </w:p>
    <w:p w:rsidR="004E6889" w:rsidRDefault="00751014">
      <w:pPr>
        <w:pStyle w:val="Standard"/>
        <w:rPr>
          <w:rFonts w:hint="eastAsia"/>
        </w:rPr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dog in </w:t>
      </w:r>
      <w:proofErr w:type="spellStart"/>
      <w:r>
        <w:t>the</w:t>
      </w:r>
      <w:proofErr w:type="spellEnd"/>
      <w:r>
        <w:t xml:space="preserve"> garden.</w:t>
      </w:r>
    </w:p>
    <w:p w:rsidR="004E6889" w:rsidRDefault="00751014">
      <w:pPr>
        <w:pStyle w:val="Standard"/>
        <w:rPr>
          <w:rFonts w:hint="eastAsia"/>
        </w:rPr>
      </w:pPr>
      <w:proofErr w:type="spellStart"/>
      <w:r>
        <w:t>There</w:t>
      </w:r>
      <w:proofErr w:type="spellEnd"/>
      <w:r>
        <w:t xml:space="preserve"> are many </w:t>
      </w:r>
      <w:proofErr w:type="spellStart"/>
      <w:r>
        <w:t>cats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</w:rPr>
      </w:pPr>
      <w:r>
        <w:t xml:space="preserve">Study </w:t>
      </w:r>
      <w:proofErr w:type="spellStart"/>
      <w:proofErr w:type="gramStart"/>
      <w:r>
        <w:t>here</w:t>
      </w:r>
      <w:proofErr w:type="spellEnd"/>
      <w:r>
        <w:t>./</w:t>
      </w:r>
      <w:proofErr w:type="gramEnd"/>
      <w:r>
        <w:t xml:space="preserve"> </w:t>
      </w:r>
      <w:r>
        <w:rPr>
          <w:i/>
        </w:rPr>
        <w:t>Pečlivě nastudujte zde:</w:t>
      </w:r>
    </w:p>
    <w:p w:rsidR="004E6889" w:rsidRDefault="00751014">
      <w:pPr>
        <w:pStyle w:val="Standard"/>
        <w:rPr>
          <w:rFonts w:hint="eastAsia"/>
        </w:rPr>
      </w:pPr>
      <w:hyperlink r:id="rId7" w:history="1">
        <w:r>
          <w:t>http://www.tea-learning.cz/anglictina-online/there-is-there-are-vazba-there-is-there-are-5232</w:t>
        </w:r>
      </w:hyperlink>
    </w:p>
    <w:p w:rsidR="004E6889" w:rsidRDefault="00751014">
      <w:pPr>
        <w:pStyle w:val="Standard"/>
        <w:rPr>
          <w:rFonts w:hint="eastAsia"/>
        </w:rPr>
      </w:pP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short</w:t>
      </w:r>
      <w:proofErr w:type="spellEnd"/>
      <w:r>
        <w:t xml:space="preserve"> </w:t>
      </w:r>
      <w:proofErr w:type="gramStart"/>
      <w:r>
        <w:t>video./</w:t>
      </w:r>
      <w:proofErr w:type="gramEnd"/>
      <w:r>
        <w:rPr>
          <w:i/>
        </w:rPr>
        <w:t xml:space="preserve">Zde se podívejte na krátké video, </w:t>
      </w:r>
      <w:r>
        <w:rPr>
          <w:b/>
          <w:i/>
        </w:rPr>
        <w:t>opakujte nahlas. Doplňte správný tvar slovesa v následujícím video cvičení</w:t>
      </w:r>
      <w:r>
        <w:rPr>
          <w:i/>
        </w:rPr>
        <w:t>:</w:t>
      </w:r>
    </w:p>
    <w:p w:rsidR="004E6889" w:rsidRDefault="00751014">
      <w:pPr>
        <w:pStyle w:val="Standard"/>
        <w:rPr>
          <w:rFonts w:hint="eastAsia"/>
        </w:rPr>
      </w:pPr>
      <w:hyperlink r:id="rId8" w:history="1">
        <w:r>
          <w:t>https://www.youtube.com/watch?v=qJ5q1cmJZ7o</w:t>
        </w:r>
      </w:hyperlink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</w:rPr>
      </w:pPr>
      <w:r>
        <w:t xml:space="preserve">Go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textbooks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23.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in </w:t>
      </w:r>
      <w:proofErr w:type="spellStart"/>
      <w:r>
        <w:t>exercise</w:t>
      </w:r>
      <w:proofErr w:type="spellEnd"/>
      <w:r>
        <w:t xml:space="preserve"> </w:t>
      </w:r>
      <w:proofErr w:type="gramStart"/>
      <w:r>
        <w:t>3a</w:t>
      </w:r>
      <w:proofErr w:type="gramEnd"/>
      <w:r>
        <w:t xml:space="preserve">.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loud</w:t>
      </w:r>
      <w:proofErr w:type="spellEnd"/>
      <w:r>
        <w:t xml:space="preserve">. </w:t>
      </w:r>
      <w:proofErr w:type="spellStart"/>
      <w:r>
        <w:t>Try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to </w:t>
      </w:r>
      <w:proofErr w:type="spellStart"/>
      <w:r>
        <w:t>exercise</w:t>
      </w:r>
      <w:proofErr w:type="spellEnd"/>
      <w:r>
        <w:t xml:space="preserve"> </w:t>
      </w:r>
      <w:proofErr w:type="gramStart"/>
      <w:r>
        <w:t>3b</w:t>
      </w:r>
      <w:proofErr w:type="gram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se</w:t>
      </w:r>
      <w:r>
        <w:t>ntences</w:t>
      </w:r>
      <w:proofErr w:type="spellEnd"/>
      <w:r>
        <w:t>!</w:t>
      </w:r>
    </w:p>
    <w:p w:rsidR="004E6889" w:rsidRDefault="00751014">
      <w:pPr>
        <w:pStyle w:val="Standard"/>
        <w:rPr>
          <w:rFonts w:hint="eastAsia"/>
        </w:rPr>
      </w:pP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THERE IS and THERE ARE.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many are </w:t>
      </w:r>
      <w:proofErr w:type="spellStart"/>
      <w:r>
        <w:t>there</w:t>
      </w:r>
      <w:proofErr w:type="spellEnd"/>
      <w:r>
        <w:t>?</w:t>
      </w:r>
    </w:p>
    <w:p w:rsidR="004E6889" w:rsidRDefault="00751014">
      <w:pPr>
        <w:pStyle w:val="Standard"/>
        <w:rPr>
          <w:rFonts w:hint="eastAsia"/>
        </w:rPr>
      </w:pPr>
      <w:r>
        <w:rPr>
          <w:i/>
        </w:rPr>
        <w:t xml:space="preserve">Otevřete si učebnice na straně 23. Přečtěte si článek ve cvičení </w:t>
      </w:r>
      <w:proofErr w:type="gramStart"/>
      <w:r>
        <w:rPr>
          <w:i/>
        </w:rPr>
        <w:t>3a</w:t>
      </w:r>
      <w:proofErr w:type="gramEnd"/>
      <w:r>
        <w:rPr>
          <w:i/>
        </w:rPr>
        <w:t>. Pak ho přečtěte znovu nahlas svým rodičům a přeložte s</w:t>
      </w:r>
      <w:r>
        <w:rPr>
          <w:i/>
        </w:rPr>
        <w:t xml:space="preserve">i ho. Udělejte cvičení </w:t>
      </w:r>
      <w:proofErr w:type="gramStart"/>
      <w:r>
        <w:rPr>
          <w:i/>
        </w:rPr>
        <w:t>3b</w:t>
      </w:r>
      <w:proofErr w:type="gramEnd"/>
      <w:r>
        <w:rPr>
          <w:i/>
        </w:rPr>
        <w:t xml:space="preserve"> do sešitu. Napište si celé věty!</w:t>
      </w:r>
    </w:p>
    <w:p w:rsidR="004E6889" w:rsidRDefault="00751014">
      <w:pPr>
        <w:pStyle w:val="Standard"/>
        <w:rPr>
          <w:rFonts w:hint="eastAsia"/>
        </w:rPr>
      </w:pPr>
      <w:r>
        <w:rPr>
          <w:i/>
        </w:rPr>
        <w:t xml:space="preserve">Nakonec vypište do sešitu všechny věty </w:t>
      </w:r>
      <w:proofErr w:type="gramStart"/>
      <w:r>
        <w:rPr>
          <w:i/>
        </w:rPr>
        <w:t>s</w:t>
      </w:r>
      <w:proofErr w:type="gramEnd"/>
      <w:r>
        <w:rPr>
          <w:i/>
        </w:rPr>
        <w:t xml:space="preserve"> článku, v kterých najdete vazbu THERE IS, THERE ARE.</w:t>
      </w:r>
    </w:p>
    <w:p w:rsidR="004E6889" w:rsidRDefault="00751014">
      <w:pPr>
        <w:pStyle w:val="Standard"/>
        <w:rPr>
          <w:rFonts w:hint="eastAsia"/>
        </w:rPr>
      </w:pPr>
      <w:r>
        <w:rPr>
          <w:i/>
        </w:rPr>
        <w:t xml:space="preserve">Poslední cvičení, které musíte udělat je na straně 23, cvič. </w:t>
      </w:r>
      <w:proofErr w:type="gramStart"/>
      <w:r>
        <w:rPr>
          <w:i/>
        </w:rPr>
        <w:t>4a</w:t>
      </w:r>
      <w:proofErr w:type="gramEnd"/>
      <w:r>
        <w:rPr>
          <w:i/>
        </w:rPr>
        <w:t>. Zde musíte správně spojit věty. Napiš</w:t>
      </w:r>
      <w:r>
        <w:rPr>
          <w:i/>
        </w:rPr>
        <w:t>te je celé do sešitu.</w:t>
      </w:r>
    </w:p>
    <w:p w:rsidR="004E6889" w:rsidRDefault="004E6889">
      <w:pPr>
        <w:pStyle w:val="Standard"/>
        <w:rPr>
          <w:rFonts w:hint="eastAsia"/>
        </w:rPr>
      </w:pPr>
    </w:p>
    <w:p w:rsidR="004E6889" w:rsidRDefault="004E6889">
      <w:pPr>
        <w:pStyle w:val="Standard"/>
        <w:rPr>
          <w:rFonts w:hint="eastAsia"/>
        </w:rPr>
      </w:pPr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Fyzika</w:t>
      </w:r>
    </w:p>
    <w:p w:rsidR="004E6889" w:rsidRDefault="00751014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Pracovní </w:t>
      </w:r>
      <w:proofErr w:type="gramStart"/>
      <w:r>
        <w:rPr>
          <w:sz w:val="32"/>
          <w:szCs w:val="32"/>
        </w:rPr>
        <w:t xml:space="preserve">list: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color w:val="C00000"/>
          <w:sz w:val="32"/>
          <w:szCs w:val="32"/>
          <w:u w:val="single"/>
        </w:rPr>
        <w:t>Hustota</w:t>
      </w:r>
    </w:p>
    <w:p w:rsidR="004E6889" w:rsidRDefault="00751014">
      <w:pPr>
        <w:pStyle w:val="Standard"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margin">
                  <wp:posOffset>-130320</wp:posOffset>
                </wp:positionH>
                <wp:positionV relativeFrom="paragraph">
                  <wp:posOffset>4387320</wp:posOffset>
                </wp:positionV>
                <wp:extent cx="335880" cy="343440"/>
                <wp:effectExtent l="0" t="0" r="0" b="0"/>
                <wp:wrapNone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880" cy="3434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E6889" w:rsidRDefault="00751014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non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-10.25pt;margin-top:345.45pt;width:26.45pt;height:27.05pt;z-index:-50331647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" filled="f" stroked="f">
                <v:textbox>
                  <w:txbxContent>
                    <w:p w:rsidR="004E6889" w:rsidRDefault="00751014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</w:rPr>
        <w:drawing>
          <wp:inline distT="0" distB="0" distL="0" distR="0">
            <wp:extent cx="6120000" cy="4259520"/>
            <wp:effectExtent l="0" t="0" r="0" b="768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59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i/>
          <w:noProof/>
        </w:rPr>
        <w:drawing>
          <wp:inline distT="0" distB="0" distL="0" distR="0">
            <wp:extent cx="5885280" cy="1760400"/>
            <wp:effectExtent l="0" t="0" r="1170" b="0"/>
            <wp:docPr id="3" name="Obráze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5280" cy="176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drawing>
          <wp:inline distT="0" distB="0" distL="0" distR="0">
            <wp:extent cx="6811560" cy="2880360"/>
            <wp:effectExtent l="0" t="0" r="8340" b="0"/>
            <wp:docPr id="4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156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lastRenderedPageBreak/>
        <w:drawing>
          <wp:inline distT="0" distB="0" distL="0" distR="0">
            <wp:extent cx="5760720" cy="357480"/>
            <wp:effectExtent l="0" t="0" r="0" b="4470"/>
            <wp:docPr id="5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drawing>
          <wp:inline distT="0" distB="0" distL="0" distR="0">
            <wp:extent cx="4238640" cy="295200"/>
            <wp:effectExtent l="0" t="0" r="9510" b="0"/>
            <wp:docPr id="6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640" cy="295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drawing>
          <wp:inline distT="0" distB="0" distL="0" distR="0">
            <wp:extent cx="3086280" cy="324000"/>
            <wp:effectExtent l="0" t="0" r="0" b="0"/>
            <wp:docPr id="7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280" cy="324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drawing>
          <wp:inline distT="0" distB="0" distL="0" distR="0">
            <wp:extent cx="1280159" cy="254520"/>
            <wp:effectExtent l="0" t="0" r="0" b="0"/>
            <wp:docPr id="8" name="Obrázek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25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drawing>
          <wp:inline distT="0" distB="0" distL="0" distR="0">
            <wp:extent cx="5912999" cy="272520"/>
            <wp:effectExtent l="0" t="0" r="0" b="0"/>
            <wp:docPr id="9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2999" cy="272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drawing>
          <wp:inline distT="0" distB="0" distL="0" distR="0">
            <wp:extent cx="5619600" cy="2886120"/>
            <wp:effectExtent l="0" t="0" r="150" b="9480"/>
            <wp:docPr id="10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600" cy="2886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rPr>
          <w:i/>
          <w:noProof/>
        </w:rPr>
        <w:drawing>
          <wp:inline distT="0" distB="0" distL="0" distR="0">
            <wp:extent cx="5947560" cy="3543480"/>
            <wp:effectExtent l="0" t="0" r="0" b="0"/>
            <wp:docPr id="11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7560" cy="3543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6889" w:rsidRDefault="00751014">
      <w:pPr>
        <w:pStyle w:val="Standard"/>
        <w:rPr>
          <w:rFonts w:hint="eastAsia"/>
        </w:rPr>
      </w:pPr>
      <w:r>
        <w:t>20. Trénuj i převody jednotek délky, hmotnosti a objemu. Například na</w:t>
      </w:r>
    </w:p>
    <w:p w:rsidR="004E6889" w:rsidRDefault="00751014">
      <w:pPr>
        <w:pStyle w:val="Standard"/>
        <w:rPr>
          <w:rFonts w:hint="eastAsia"/>
        </w:rPr>
      </w:pPr>
      <w:hyperlink r:id="rId19" w:history="1">
        <w:r>
          <w:rPr>
            <w:i/>
          </w:rPr>
          <w:t xml:space="preserve">Jednotky – Procvičování online – </w:t>
        </w:r>
        <w:r>
          <w:rPr>
            <w:i/>
          </w:rPr>
          <w:t>Umíme matiku (umimematiku.cz)</w:t>
        </w:r>
      </w:hyperlink>
    </w:p>
    <w:p w:rsidR="004E6889" w:rsidRDefault="004E6889">
      <w:pPr>
        <w:pStyle w:val="Standard"/>
        <w:rPr>
          <w:rFonts w:hint="eastAsia"/>
        </w:rPr>
      </w:pPr>
    </w:p>
    <w:p w:rsidR="004E6889" w:rsidRDefault="004E6889">
      <w:pPr>
        <w:pStyle w:val="Standard"/>
        <w:rPr>
          <w:rFonts w:hint="eastAsia"/>
        </w:rPr>
      </w:pPr>
    </w:p>
    <w:p w:rsidR="004E6889" w:rsidRDefault="00751014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Matematika</w:t>
      </w:r>
    </w:p>
    <w:p w:rsidR="008615A4" w:rsidRDefault="00751014">
      <w:pPr>
        <w:pStyle w:val="Standard"/>
        <w:rPr>
          <w:rFonts w:ascii="sans-serif" w:hAnsi="sans-serif" w:hint="eastAsia"/>
          <w:i/>
          <w:color w:val="000000"/>
        </w:rPr>
      </w:pPr>
      <w:r>
        <w:rPr>
          <w:rFonts w:ascii="sans-serif" w:hAnsi="sans-serif"/>
          <w:i/>
          <w:color w:val="000000"/>
        </w:rPr>
        <w:t xml:space="preserve">Z pracovního sešitu strana 108 </w:t>
      </w:r>
      <w:proofErr w:type="spellStart"/>
      <w:r>
        <w:rPr>
          <w:rFonts w:ascii="sans-serif" w:hAnsi="sans-serif"/>
          <w:i/>
          <w:color w:val="000000"/>
        </w:rPr>
        <w:t>cv</w:t>
      </w:r>
      <w:proofErr w:type="spellEnd"/>
      <w:r>
        <w:rPr>
          <w:rFonts w:ascii="sans-serif" w:hAnsi="sans-serif"/>
          <w:i/>
          <w:color w:val="000000"/>
        </w:rPr>
        <w:t>. 8,9.</w:t>
      </w:r>
    </w:p>
    <w:p w:rsidR="008615A4" w:rsidRDefault="008615A4">
      <w:pPr>
        <w:rPr>
          <w:rFonts w:ascii="sans-serif" w:hAnsi="sans-serif" w:hint="eastAsia"/>
          <w:i/>
          <w:color w:val="000000"/>
        </w:rPr>
      </w:pPr>
      <w:r>
        <w:rPr>
          <w:rFonts w:ascii="sans-serif" w:hAnsi="sans-serif" w:hint="eastAsia"/>
          <w:i/>
          <w:color w:val="000000"/>
        </w:rPr>
        <w:br w:type="page"/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b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b/>
          <w:color w:val="201F1E"/>
          <w:kern w:val="0"/>
          <w:sz w:val="23"/>
          <w:szCs w:val="23"/>
          <w:lang w:eastAsia="cs-CZ" w:bidi="ar-SA"/>
        </w:rPr>
        <w:lastRenderedPageBreak/>
        <w:t>DĚJEPIS 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1.</w:t>
      </w:r>
      <w:proofErr w:type="gram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REFERÁT - kdo</w:t>
      </w:r>
      <w:proofErr w:type="gram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 měl referát na tento týden, pošle ofocený mailem.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2.Překresli do sešitu přehled historie Palestiny </w:t>
      </w:r>
      <w:proofErr w:type="gram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( učebnice</w:t>
      </w:r>
      <w:proofErr w:type="gram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 str.54 fialová část).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3.Pod ni opiš zápisky: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proofErr w:type="gram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PŘÍCHOD  HEBREJŮ</w:t>
      </w:r>
      <w:proofErr w:type="gramEnd"/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ve 13.stol.př.n.l. začaly kmeny Hebrejů (Židů) pronikat na území Palestiny.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Nejprve žili v kmenech, v 11.stol.př.n.l. se všechny kmeny sjednotily a vznikl stát, kterému vládl král David.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Za vlády jeho nástupce Šalamouna se království rozdělilo na 2 </w:t>
      </w:r>
      <w:proofErr w:type="gram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části :</w:t>
      </w:r>
      <w:proofErr w:type="gram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 Judsko (</w:t>
      </w:r>
      <w:proofErr w:type="spell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hl.město</w:t>
      </w:r>
      <w:proofErr w:type="spell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 Jeruzalém) a Izrael (</w:t>
      </w:r>
      <w:proofErr w:type="spell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hl.m</w:t>
      </w:r>
      <w:proofErr w:type="spell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. Samaří).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Izrael v 8.st.př.n.l. dobyli Asyřané a tím toto království zaniklo.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Jeruzalém (Judsko) dobyl babylonský král </w:t>
      </w:r>
      <w:proofErr w:type="spell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Nabukadnezar</w:t>
      </w:r>
      <w:proofErr w:type="spell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 II.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V 1.stol.př.n.l. se stát Hebrejů stal součástí římské říše. 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4.Přečti látku v učebnici str. 54-55. Prohlédni mapu a obrázky.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b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b/>
          <w:color w:val="201F1E"/>
          <w:kern w:val="0"/>
          <w:sz w:val="23"/>
          <w:szCs w:val="23"/>
          <w:lang w:eastAsia="cs-CZ" w:bidi="ar-SA"/>
        </w:rPr>
        <w:t>OBČANSKÁ VÝCHOVA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Vypracuj úkoly zadané v poslední </w:t>
      </w:r>
      <w:proofErr w:type="gram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hodině - odpověz</w:t>
      </w:r>
      <w:proofErr w:type="gram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 na otázky. Zkontrolujeme příští týden.</w:t>
      </w: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</w:p>
    <w:p w:rsidR="008615A4" w:rsidRPr="008615A4" w:rsidRDefault="008615A4" w:rsidP="008615A4">
      <w:pPr>
        <w:shd w:val="clear" w:color="auto" w:fill="FFFFFF"/>
        <w:suppressAutoHyphens w:val="0"/>
        <w:autoSpaceDN/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</w:pPr>
      <w:proofErr w:type="gramStart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>REFERÁT - všichni</w:t>
      </w:r>
      <w:proofErr w:type="gramEnd"/>
      <w:r w:rsidRPr="008615A4">
        <w:rPr>
          <w:rFonts w:ascii="Segoe UI" w:eastAsia="Times New Roman" w:hAnsi="Segoe UI" w:cs="Segoe UI"/>
          <w:color w:val="201F1E"/>
          <w:kern w:val="0"/>
          <w:sz w:val="23"/>
          <w:szCs w:val="23"/>
          <w:lang w:eastAsia="cs-CZ" w:bidi="ar-SA"/>
        </w:rPr>
        <w:t xml:space="preserve"> vypracují zadaný referát do příštího týdne. </w:t>
      </w:r>
    </w:p>
    <w:p w:rsidR="004E6889" w:rsidRDefault="004E6889">
      <w:pPr>
        <w:pStyle w:val="Standard"/>
      </w:pPr>
    </w:p>
    <w:p w:rsidR="008615A4" w:rsidRPr="00E86A0A" w:rsidRDefault="008615A4" w:rsidP="008615A4">
      <w:pPr>
        <w:jc w:val="both"/>
        <w:rPr>
          <w:b/>
          <w:bCs/>
          <w:u w:val="single"/>
        </w:rPr>
      </w:pPr>
      <w:r w:rsidRPr="00E86A0A">
        <w:rPr>
          <w:b/>
          <w:bCs/>
          <w:u w:val="single"/>
        </w:rPr>
        <w:t>Zeměpis</w:t>
      </w:r>
    </w:p>
    <w:p w:rsidR="008615A4" w:rsidRDefault="008615A4" w:rsidP="008615A4">
      <w:pPr>
        <w:jc w:val="both"/>
      </w:pPr>
      <w:r>
        <w:t xml:space="preserve">Milí žáci, já jsem úplně zapomněla, že budete tento týden doma! Procvičovat souřadnice budeme tedy po návratu do školy, a ne příští týden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Důrazně vás ale upozorňuji předem, ať si doma vyhledávání souřadnic/míst vyzkoušíte v aplikacích/prezentacích, které jsem vám nahrávala do </w:t>
      </w:r>
      <w:proofErr w:type="spellStart"/>
      <w:r>
        <w:t>Teamsů</w:t>
      </w:r>
      <w:proofErr w:type="spellEnd"/>
      <w:r>
        <w:t xml:space="preserve">! Omlouvám se, že jsem vám nevrátila sešity, opravila jsem je již v pátek, ale nestihla jsem vám je vrátit. </w:t>
      </w:r>
    </w:p>
    <w:p w:rsidR="008615A4" w:rsidRDefault="008615A4" w:rsidP="008615A4">
      <w:pPr>
        <w:jc w:val="both"/>
      </w:pPr>
      <w:r>
        <w:t>Na tento týden platí následující úkoly (2 vyučovací hodiny):</w:t>
      </w:r>
    </w:p>
    <w:p w:rsidR="008615A4" w:rsidRDefault="008615A4" w:rsidP="008615A4">
      <w:pPr>
        <w:pStyle w:val="Odstavecseseznamem"/>
        <w:numPr>
          <w:ilvl w:val="0"/>
          <w:numId w:val="1"/>
        </w:numPr>
        <w:jc w:val="both"/>
      </w:pPr>
      <w:r>
        <w:t>Přečíst stranu 30 a 31</w:t>
      </w:r>
    </w:p>
    <w:p w:rsidR="008615A4" w:rsidRDefault="008615A4" w:rsidP="008615A4">
      <w:pPr>
        <w:pStyle w:val="Odstavecseseznamem"/>
        <w:numPr>
          <w:ilvl w:val="0"/>
          <w:numId w:val="1"/>
        </w:numPr>
        <w:jc w:val="both"/>
      </w:pPr>
      <w:r>
        <w:t>Zjistit co znamená měřítko a zapsat si to do sešitu (nadpis bude MĚŘÍTKO MAPY)</w:t>
      </w:r>
    </w:p>
    <w:p w:rsidR="008615A4" w:rsidRDefault="008615A4" w:rsidP="008615A4">
      <w:pPr>
        <w:pStyle w:val="Odstavecseseznamem"/>
        <w:numPr>
          <w:ilvl w:val="0"/>
          <w:numId w:val="1"/>
        </w:numPr>
        <w:jc w:val="both"/>
      </w:pPr>
      <w:r>
        <w:t>Zjistit rozdíly mezi mapami malého, středního a velkého měřítka</w:t>
      </w:r>
    </w:p>
    <w:p w:rsidR="008615A4" w:rsidRDefault="008615A4" w:rsidP="008615A4">
      <w:pPr>
        <w:pStyle w:val="Odstavecseseznamem"/>
        <w:numPr>
          <w:ilvl w:val="0"/>
          <w:numId w:val="1"/>
        </w:numPr>
        <w:jc w:val="both"/>
      </w:pPr>
      <w:r>
        <w:t>Tyto rozdíly a charakteristiky si zapište (např</w:t>
      </w:r>
      <w:r w:rsidRPr="00E86A0A">
        <w:rPr>
          <w:i/>
          <w:iCs/>
        </w:rPr>
        <w:t>.: Mapa malého měřítka – hodně zkresluje skutečnost, nezachycuje podrobnosti, například mapa světa</w:t>
      </w:r>
      <w:r>
        <w:t>)</w:t>
      </w:r>
    </w:p>
    <w:p w:rsidR="008615A4" w:rsidRDefault="008615A4" w:rsidP="008615A4">
      <w:pPr>
        <w:pStyle w:val="Odstavecseseznamem"/>
        <w:numPr>
          <w:ilvl w:val="0"/>
          <w:numId w:val="1"/>
        </w:numPr>
        <w:jc w:val="both"/>
      </w:pPr>
      <w:r>
        <w:t>Zápis nemusí být dlouhý, ale poprosím o pečlivost</w:t>
      </w:r>
    </w:p>
    <w:p w:rsidR="008615A4" w:rsidRDefault="008615A4" w:rsidP="008615A4">
      <w:pPr>
        <w:pStyle w:val="Odstavecseseznamem"/>
        <w:numPr>
          <w:ilvl w:val="0"/>
          <w:numId w:val="1"/>
        </w:numPr>
        <w:jc w:val="both"/>
      </w:pPr>
      <w:r>
        <w:t>Zápis si prosím zapište na papír, který si pak do sešitu vlepíte. Děkuji!</w:t>
      </w:r>
    </w:p>
    <w:p w:rsidR="008615A4" w:rsidRDefault="008615A4" w:rsidP="008615A4">
      <w:pPr>
        <w:jc w:val="both"/>
      </w:pPr>
    </w:p>
    <w:p w:rsidR="008615A4" w:rsidRPr="00191BC9" w:rsidRDefault="008615A4" w:rsidP="008615A4">
      <w:pPr>
        <w:jc w:val="both"/>
        <w:rPr>
          <w:b/>
          <w:bCs/>
          <w:u w:val="single"/>
        </w:rPr>
      </w:pPr>
      <w:r w:rsidRPr="00191BC9">
        <w:rPr>
          <w:b/>
          <w:bCs/>
          <w:u w:val="single"/>
        </w:rPr>
        <w:t>Přírodopis</w:t>
      </w:r>
    </w:p>
    <w:p w:rsidR="008615A4" w:rsidRDefault="008615A4" w:rsidP="008615A4">
      <w:pPr>
        <w:pStyle w:val="Odstavecseseznamem"/>
        <w:numPr>
          <w:ilvl w:val="0"/>
          <w:numId w:val="2"/>
        </w:numPr>
        <w:jc w:val="both"/>
      </w:pPr>
      <w:r>
        <w:t>Přečtěte si prosím znovu stránku 24 a 25 – VIRY. Budu ráda, když budete téma umět dobře. Pečlivě si text několikrát přečtěte. Zjistěte odpovědi na následující otázky:</w:t>
      </w:r>
    </w:p>
    <w:p w:rsidR="008615A4" w:rsidRDefault="008615A4" w:rsidP="008615A4">
      <w:pPr>
        <w:pStyle w:val="Odstavecseseznamem"/>
        <w:numPr>
          <w:ilvl w:val="1"/>
          <w:numId w:val="2"/>
        </w:numPr>
        <w:jc w:val="both"/>
      </w:pPr>
      <w:r>
        <w:t>Jaké nemoci mohou viry způsobit? (alespoň 5)</w:t>
      </w:r>
    </w:p>
    <w:p w:rsidR="008615A4" w:rsidRDefault="008615A4" w:rsidP="008615A4">
      <w:pPr>
        <w:pStyle w:val="Odstavecseseznamem"/>
        <w:numPr>
          <w:ilvl w:val="1"/>
          <w:numId w:val="2"/>
        </w:numPr>
        <w:jc w:val="both"/>
      </w:pPr>
      <w:r>
        <w:t>Čím se můžeme virům bránit?</w:t>
      </w:r>
    </w:p>
    <w:p w:rsidR="008615A4" w:rsidRDefault="008615A4" w:rsidP="008615A4">
      <w:pPr>
        <w:pStyle w:val="Odstavecseseznamem"/>
        <w:numPr>
          <w:ilvl w:val="1"/>
          <w:numId w:val="2"/>
        </w:numPr>
        <w:jc w:val="both"/>
      </w:pPr>
      <w:r>
        <w:t>Jak se viry nejčastěji nakazíme?</w:t>
      </w:r>
    </w:p>
    <w:p w:rsidR="008615A4" w:rsidRDefault="008615A4" w:rsidP="008615A4">
      <w:pPr>
        <w:pStyle w:val="Odstavecseseznamem"/>
        <w:numPr>
          <w:ilvl w:val="0"/>
          <w:numId w:val="2"/>
        </w:numPr>
        <w:jc w:val="both"/>
      </w:pPr>
      <w:proofErr w:type="gramStart"/>
      <w:r>
        <w:t>Zjistěte</w:t>
      </w:r>
      <w:proofErr w:type="gramEnd"/>
      <w:r>
        <w:t xml:space="preserve"> kdo byl Louis Pasteur a čím byl významný.</w:t>
      </w:r>
    </w:p>
    <w:p w:rsidR="008615A4" w:rsidRDefault="008615A4">
      <w:pPr>
        <w:pStyle w:val="Standard"/>
        <w:rPr>
          <w:rFonts w:hint="eastAsia"/>
        </w:rPr>
      </w:pPr>
      <w:bookmarkStart w:id="0" w:name="_GoBack"/>
      <w:bookmarkEnd w:id="0"/>
    </w:p>
    <w:sectPr w:rsidR="008615A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014" w:rsidRDefault="00751014">
      <w:pPr>
        <w:rPr>
          <w:rFonts w:hint="eastAsia"/>
        </w:rPr>
      </w:pPr>
      <w:r>
        <w:separator/>
      </w:r>
    </w:p>
  </w:endnote>
  <w:endnote w:type="continuationSeparator" w:id="0">
    <w:p w:rsidR="00751014" w:rsidRDefault="007510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014" w:rsidRDefault="0075101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51014" w:rsidRDefault="007510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43A15"/>
    <w:multiLevelType w:val="hybridMultilevel"/>
    <w:tmpl w:val="1D48D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5745E"/>
    <w:multiLevelType w:val="hybridMultilevel"/>
    <w:tmpl w:val="084A3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6889"/>
    <w:rsid w:val="004E6889"/>
    <w:rsid w:val="00751014"/>
    <w:rsid w:val="008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2603"/>
  <w15:docId w15:val="{24027CC3-7777-482C-9F40-A01A14B8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  <w:lang/>
    </w:rPr>
  </w:style>
  <w:style w:type="paragraph" w:styleId="Odstavecseseznamem">
    <w:name w:val="List Paragraph"/>
    <w:basedOn w:val="Normln"/>
    <w:uiPriority w:val="34"/>
    <w:qFormat/>
    <w:rsid w:val="008615A4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J5q1cmJZ7o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ea-learning.cz/anglictina-online/there-is-there-are-vazba-there-is-there-are-5232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s://www.umimematiku.cz/cviceni-jednotk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Stehlík</dc:creator>
  <cp:lastModifiedBy>Milan Stehlík</cp:lastModifiedBy>
  <cp:revision>2</cp:revision>
  <dcterms:created xsi:type="dcterms:W3CDTF">2020-12-07T10:21:00Z</dcterms:created>
  <dcterms:modified xsi:type="dcterms:W3CDTF">2020-12-07T10:21:00Z</dcterms:modified>
</cp:coreProperties>
</file>